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88"/>
        <w:gridCol w:w="2004"/>
        <w:gridCol w:w="1547"/>
        <w:gridCol w:w="3016"/>
      </w:tblGrid>
      <w:tr w:rsidR="008C59B9" w:rsidRPr="00D8768D" w14:paraId="2F50B10B" w14:textId="77777777" w:rsidTr="00A64F43">
        <w:tc>
          <w:tcPr>
            <w:tcW w:w="9571" w:type="dxa"/>
            <w:gridSpan w:val="4"/>
            <w:shd w:val="clear" w:color="auto" w:fill="auto"/>
          </w:tcPr>
          <w:p w14:paraId="2A4D3B91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6FF3054F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591FAD85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549A65E5" w14:textId="77777777" w:rsidTr="00A64F43">
        <w:tc>
          <w:tcPr>
            <w:tcW w:w="4900" w:type="dxa"/>
            <w:gridSpan w:val="2"/>
            <w:shd w:val="clear" w:color="auto" w:fill="auto"/>
          </w:tcPr>
          <w:p w14:paraId="45A4B1C9" w14:textId="77777777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CF52B5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РТС-1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  <w:shd w:val="clear" w:color="auto" w:fill="auto"/>
          </w:tcPr>
          <w:p w14:paraId="5A454E19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shd w:val="clear" w:color="auto" w:fill="auto"/>
            <w:vAlign w:val="center"/>
          </w:tcPr>
          <w:p w14:paraId="2FD20C5F" w14:textId="77777777" w:rsidR="008C59B9" w:rsidRDefault="00C7314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24612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24612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24612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24612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="00025D86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Зам. начальника ТО</w:t>
            </w:r>
          </w:p>
          <w:p w14:paraId="28315295" w14:textId="77777777" w:rsidR="00025D86" w:rsidRDefault="00025D86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 Кривоноговой М.К.</w:t>
            </w:r>
          </w:p>
          <w:p w14:paraId="0739EF35" w14:textId="77777777" w:rsidR="008E343A" w:rsidRPr="00025D86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24612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24612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0BF4118C" w14:textId="77777777" w:rsidTr="00A64F43">
        <w:tc>
          <w:tcPr>
            <w:tcW w:w="4900" w:type="dxa"/>
            <w:gridSpan w:val="2"/>
            <w:shd w:val="clear" w:color="auto" w:fill="auto"/>
          </w:tcPr>
          <w:p w14:paraId="4243F163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14:paraId="43902BB8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0CEA19FF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16DB3526" w14:textId="77777777" w:rsidTr="00A64F43">
        <w:tc>
          <w:tcPr>
            <w:tcW w:w="4900" w:type="dxa"/>
            <w:gridSpan w:val="2"/>
            <w:shd w:val="clear" w:color="auto" w:fill="auto"/>
          </w:tcPr>
          <w:p w14:paraId="2D51ED65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  <w:shd w:val="clear" w:color="auto" w:fill="auto"/>
          </w:tcPr>
          <w:p w14:paraId="3B0D04BF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7D7BF10B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7264D021" w14:textId="77777777" w:rsidTr="00A64F43">
        <w:trPr>
          <w:trHeight w:val="237"/>
        </w:trPr>
        <w:tc>
          <w:tcPr>
            <w:tcW w:w="2855" w:type="dxa"/>
            <w:shd w:val="clear" w:color="auto" w:fill="auto"/>
          </w:tcPr>
          <w:p w14:paraId="7292B9E9" w14:textId="77777777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F52B5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20 мая 2026 г.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  <w:shd w:val="clear" w:color="auto" w:fill="auto"/>
          </w:tcPr>
          <w:p w14:paraId="01F307F3" w14:textId="77777777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F52B5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22/391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  <w:shd w:val="clear" w:color="auto" w:fill="auto"/>
          </w:tcPr>
          <w:p w14:paraId="6384A2C2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7C556A2D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20918929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0A47B773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1B24A69D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73D73169" w14:textId="77777777" w:rsidR="00A64F43" w:rsidRPr="008C59B9" w:rsidRDefault="00A64F43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F52B5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рассмотрении Схемы ТС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  <w:shd w:val="clear" w:color="auto" w:fill="auto"/>
          </w:tcPr>
          <w:p w14:paraId="218F8D18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451CA003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6818A728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14D1865F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3BC62796" w14:textId="77777777" w:rsidTr="00604AC6">
        <w:trPr>
          <w:trHeight w:val="1056"/>
        </w:trPr>
        <w:tc>
          <w:tcPr>
            <w:tcW w:w="9571" w:type="dxa"/>
            <w:gridSpan w:val="4"/>
            <w:shd w:val="clear" w:color="auto" w:fill="auto"/>
          </w:tcPr>
          <w:p w14:paraId="76336116" w14:textId="77777777" w:rsidR="00025D86" w:rsidRDefault="00025D86" w:rsidP="00025D86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Направляем Вам информацию по актуализации Схемы ТС.</w:t>
            </w:r>
          </w:p>
          <w:p w14:paraId="2C208C91" w14:textId="77777777" w:rsidR="00025D86" w:rsidRDefault="00025D86" w:rsidP="00025D86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Книга 1 Том 1 Таблица 2.2 стр.93 – </w:t>
            </w:r>
            <w:r w:rsidR="00694F80">
              <w:rPr>
                <w:rFonts w:ascii="Times New Roman" w:hAnsi="Times New Roman"/>
                <w:sz w:val="24"/>
                <w:szCs w:val="24"/>
              </w:rPr>
              <w:t>Реконструкция котельной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№13 </w:t>
            </w:r>
            <w:r w:rsidR="00694F80">
              <w:rPr>
                <w:rFonts w:ascii="Times New Roman" w:hAnsi="Times New Roman"/>
                <w:sz w:val="24"/>
                <w:szCs w:val="24"/>
              </w:rPr>
              <w:t xml:space="preserve">с увеличением </w:t>
            </w:r>
            <w:r>
              <w:rPr>
                <w:rFonts w:ascii="Times New Roman" w:hAnsi="Times New Roman"/>
                <w:sz w:val="24"/>
                <w:szCs w:val="24"/>
              </w:rPr>
              <w:t>установленн</w:t>
            </w:r>
            <w:r w:rsidR="00694F80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теплов</w:t>
            </w:r>
            <w:r w:rsidR="00694F80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7B2F">
              <w:rPr>
                <w:rFonts w:ascii="Times New Roman" w:hAnsi="Times New Roman"/>
                <w:sz w:val="24"/>
                <w:szCs w:val="24"/>
              </w:rPr>
              <w:t>мощност</w:t>
            </w:r>
            <w:r w:rsidR="00694F80">
              <w:rPr>
                <w:rFonts w:ascii="Times New Roman" w:hAnsi="Times New Roman"/>
                <w:sz w:val="24"/>
                <w:szCs w:val="24"/>
              </w:rPr>
              <w:t>и</w:t>
            </w:r>
            <w:r w:rsidR="00047B2F">
              <w:rPr>
                <w:rFonts w:ascii="Times New Roman" w:hAnsi="Times New Roman"/>
                <w:sz w:val="24"/>
                <w:szCs w:val="24"/>
              </w:rPr>
              <w:t xml:space="preserve"> 73 МВт (</w:t>
            </w:r>
            <w:r>
              <w:rPr>
                <w:rFonts w:ascii="Times New Roman" w:hAnsi="Times New Roman"/>
                <w:sz w:val="24"/>
                <w:szCs w:val="24"/>
              </w:rPr>
              <w:t>62,78 Гкал/ч</w:t>
            </w:r>
            <w:r w:rsidR="001E1E72">
              <w:rPr>
                <w:rFonts w:ascii="Times New Roman" w:hAnsi="Times New Roman"/>
                <w:sz w:val="24"/>
                <w:szCs w:val="24"/>
              </w:rPr>
              <w:t xml:space="preserve"> с 2029</w:t>
            </w:r>
            <w:r w:rsidR="001E1E72" w:rsidRPr="001E1E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1E72">
              <w:rPr>
                <w:rFonts w:ascii="Times New Roman" w:hAnsi="Times New Roman"/>
                <w:sz w:val="24"/>
                <w:szCs w:val="24"/>
              </w:rPr>
              <w:t>г.</w:t>
            </w:r>
            <w:r w:rsidR="00047B2F">
              <w:rPr>
                <w:rFonts w:ascii="Times New Roman" w:hAnsi="Times New Roman"/>
                <w:sz w:val="24"/>
                <w:szCs w:val="24"/>
              </w:rPr>
              <w:t>)</w:t>
            </w:r>
            <w:r w:rsidR="00694F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Прошу учесть во всех книгах.</w:t>
            </w:r>
          </w:p>
          <w:p w14:paraId="77BD6F03" w14:textId="77777777" w:rsidR="00025D86" w:rsidRDefault="00025D86" w:rsidP="00025D86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Книга 1 Том 1 стр.104 – Котельная №28 с 2027г. установленная тепловая </w:t>
            </w:r>
            <w:r w:rsidR="00047B2F">
              <w:rPr>
                <w:rFonts w:ascii="Times New Roman" w:hAnsi="Times New Roman"/>
                <w:sz w:val="24"/>
                <w:szCs w:val="24"/>
              </w:rPr>
              <w:t>мощность 18,5 МВт (</w:t>
            </w:r>
            <w:r>
              <w:rPr>
                <w:rFonts w:ascii="Times New Roman" w:hAnsi="Times New Roman"/>
                <w:sz w:val="24"/>
                <w:szCs w:val="24"/>
              </w:rPr>
              <w:t>15,91 Гкал/ч</w:t>
            </w:r>
            <w:r w:rsidR="00047B2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 Прошу учесть во всех книгах.</w:t>
            </w:r>
          </w:p>
          <w:p w14:paraId="3958CC36" w14:textId="77777777" w:rsidR="00025D86" w:rsidRDefault="00025D86" w:rsidP="00025D86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Книга 1 Том 1 стр.287 – Реконструкция котельной №4 с увеличением </w:t>
            </w:r>
            <w:r w:rsidR="00047B2F">
              <w:rPr>
                <w:rFonts w:ascii="Times New Roman" w:hAnsi="Times New Roman"/>
                <w:sz w:val="24"/>
                <w:szCs w:val="24"/>
              </w:rPr>
              <w:t>установленной тепловой мощност</w:t>
            </w:r>
            <w:r w:rsidR="00694F80">
              <w:rPr>
                <w:rFonts w:ascii="Times New Roman" w:hAnsi="Times New Roman"/>
                <w:sz w:val="24"/>
                <w:szCs w:val="24"/>
              </w:rPr>
              <w:t>и</w:t>
            </w:r>
            <w:r w:rsidR="00047B2F">
              <w:rPr>
                <w:rFonts w:ascii="Times New Roman" w:hAnsi="Times New Roman"/>
                <w:sz w:val="24"/>
                <w:szCs w:val="24"/>
              </w:rPr>
              <w:t xml:space="preserve"> 73 МВт (</w:t>
            </w:r>
            <w:r>
              <w:rPr>
                <w:rFonts w:ascii="Times New Roman" w:hAnsi="Times New Roman"/>
                <w:sz w:val="24"/>
                <w:szCs w:val="24"/>
              </w:rPr>
              <w:t>62,78 Гкал/ч.</w:t>
            </w:r>
            <w:r w:rsidR="002A58D5">
              <w:rPr>
                <w:rFonts w:ascii="Times New Roman" w:hAnsi="Times New Roman"/>
                <w:sz w:val="24"/>
                <w:szCs w:val="24"/>
              </w:rPr>
              <w:t xml:space="preserve"> с 2030г.</w:t>
            </w:r>
            <w:r w:rsidR="00047B2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Прошу учесть во всех книгах.</w:t>
            </w:r>
          </w:p>
          <w:p w14:paraId="1E9F12DA" w14:textId="77777777" w:rsidR="00025D86" w:rsidRDefault="00025D86" w:rsidP="00025D86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Книга 1 Том 1 п.4.1.2.8. Строительство новых источников тепловой энергии. </w:t>
            </w:r>
          </w:p>
          <w:p w14:paraId="57A309DD" w14:textId="77777777" w:rsidR="00025D86" w:rsidRDefault="00025D86" w:rsidP="00025D86">
            <w:pPr>
              <w:spacing w:after="120"/>
              <w:ind w:left="1134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котельная №4 – </w:t>
            </w:r>
            <w:r w:rsidR="00694F80">
              <w:rPr>
                <w:rFonts w:ascii="Times New Roman" w:hAnsi="Times New Roman"/>
                <w:sz w:val="24"/>
                <w:szCs w:val="24"/>
              </w:rPr>
              <w:t xml:space="preserve">реконструкция котельной с увеличением </w:t>
            </w:r>
            <w:r>
              <w:rPr>
                <w:rFonts w:ascii="Times New Roman" w:hAnsi="Times New Roman"/>
                <w:sz w:val="24"/>
                <w:szCs w:val="24"/>
              </w:rPr>
              <w:t>установленн</w:t>
            </w:r>
            <w:r w:rsidR="00694F80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теплов</w:t>
            </w:r>
            <w:r w:rsidR="00694F80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7B2F">
              <w:rPr>
                <w:rFonts w:ascii="Times New Roman" w:hAnsi="Times New Roman"/>
                <w:sz w:val="24"/>
                <w:szCs w:val="24"/>
              </w:rPr>
              <w:t>мощност</w:t>
            </w:r>
            <w:r w:rsidR="00694F80">
              <w:rPr>
                <w:rFonts w:ascii="Times New Roman" w:hAnsi="Times New Roman"/>
                <w:sz w:val="24"/>
                <w:szCs w:val="24"/>
              </w:rPr>
              <w:t>и</w:t>
            </w:r>
            <w:r w:rsidR="00047B2F">
              <w:rPr>
                <w:rFonts w:ascii="Times New Roman" w:hAnsi="Times New Roman"/>
                <w:sz w:val="24"/>
                <w:szCs w:val="24"/>
              </w:rPr>
              <w:t xml:space="preserve"> 73 МВт (</w:t>
            </w:r>
            <w:r>
              <w:rPr>
                <w:rFonts w:ascii="Times New Roman" w:hAnsi="Times New Roman"/>
                <w:sz w:val="24"/>
                <w:szCs w:val="24"/>
              </w:rPr>
              <w:t>62,78 Гкал/ч</w:t>
            </w:r>
            <w:r w:rsidR="002A58D5">
              <w:rPr>
                <w:rFonts w:ascii="Times New Roman" w:hAnsi="Times New Roman"/>
                <w:sz w:val="24"/>
                <w:szCs w:val="24"/>
              </w:rPr>
              <w:t xml:space="preserve"> с 20</w:t>
            </w:r>
            <w:r w:rsidR="008E7CED">
              <w:rPr>
                <w:rFonts w:ascii="Times New Roman" w:hAnsi="Times New Roman"/>
                <w:sz w:val="24"/>
                <w:szCs w:val="24"/>
              </w:rPr>
              <w:t>30</w:t>
            </w:r>
            <w:r w:rsidR="002A58D5">
              <w:rPr>
                <w:rFonts w:ascii="Times New Roman" w:hAnsi="Times New Roman"/>
                <w:sz w:val="24"/>
                <w:szCs w:val="24"/>
              </w:rPr>
              <w:t>г.)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BE46DE" w14:textId="77777777" w:rsidR="00025D86" w:rsidRDefault="00025D86" w:rsidP="00025D86">
            <w:pPr>
              <w:spacing w:after="120"/>
              <w:ind w:left="1069" w:hanging="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котельная №13 – </w:t>
            </w:r>
            <w:r w:rsidR="002A58D5">
              <w:rPr>
                <w:rFonts w:ascii="Times New Roman" w:hAnsi="Times New Roman"/>
                <w:sz w:val="24"/>
                <w:szCs w:val="24"/>
              </w:rPr>
              <w:t>реконструкция котельной с увеличением установленной тепловой мощности 73 МВт (62,78 Гкал/ч с 20</w:t>
            </w:r>
            <w:r w:rsidR="008E7CED">
              <w:rPr>
                <w:rFonts w:ascii="Times New Roman" w:hAnsi="Times New Roman"/>
                <w:sz w:val="24"/>
                <w:szCs w:val="24"/>
              </w:rPr>
              <w:t>29</w:t>
            </w:r>
            <w:r w:rsidR="002A58D5">
              <w:rPr>
                <w:rFonts w:ascii="Times New Roman" w:hAnsi="Times New Roman"/>
                <w:sz w:val="24"/>
                <w:szCs w:val="24"/>
              </w:rPr>
              <w:t>г.).</w:t>
            </w:r>
          </w:p>
          <w:p w14:paraId="32B1757C" w14:textId="77777777" w:rsidR="00025D86" w:rsidRDefault="00025D86" w:rsidP="00025D86">
            <w:pPr>
              <w:spacing w:after="120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 Книга 1 Том 2. Таблица 8.13 Виды основного и резервного топлива стр.215. Котельная №6 – аварийное топливо (дизельное). Прошу учесть во всех книгах.</w:t>
            </w:r>
          </w:p>
          <w:p w14:paraId="3100CE0B" w14:textId="77777777" w:rsidR="008C59B9" w:rsidRDefault="00025D86" w:rsidP="00025D86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 Книга 2 Глава 19 Таблица 2.3. стр. 16. Котельная №7 в эксплуатации вновь построенный объект с 2024г. – водогрейные котлы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Rossen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7B2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2500 №1, №2, №3, №4. Установленная тепловая производительность – 8,6 Гкал/ч.</w:t>
            </w:r>
          </w:p>
          <w:p w14:paraId="3D08D486" w14:textId="3B16074E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24612A">
              <w:rPr>
                <w:rFonts w:ascii="Times New Roman" w:hAnsi="Times New Roman"/>
                <w:sz w:val="24"/>
                <w:szCs w:val="24"/>
              </w:rPr>
              <w:t>Внесены изменения в таблицу 5.3 в отношении работ РТС-1.</w:t>
            </w:r>
          </w:p>
          <w:p w14:paraId="60124C6E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2A">
              <w:rPr>
                <w:rFonts w:ascii="Times New Roman" w:hAnsi="Times New Roman"/>
                <w:sz w:val="24"/>
                <w:szCs w:val="24"/>
              </w:rPr>
              <w:t>С уважением,</w:t>
            </w:r>
          </w:p>
          <w:p w14:paraId="390AFFE3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2A">
              <w:rPr>
                <w:rFonts w:ascii="Times New Roman" w:hAnsi="Times New Roman"/>
                <w:sz w:val="24"/>
                <w:szCs w:val="24"/>
              </w:rPr>
              <w:t>Емельянов Роман Александрович</w:t>
            </w:r>
          </w:p>
          <w:p w14:paraId="76077ED4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2A">
              <w:rPr>
                <w:rFonts w:ascii="Times New Roman" w:hAnsi="Times New Roman"/>
                <w:sz w:val="24"/>
                <w:szCs w:val="24"/>
              </w:rPr>
              <w:t>Заместитель начальника РТС-1 по ремонту</w:t>
            </w:r>
          </w:p>
          <w:p w14:paraId="18998347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2A">
              <w:rPr>
                <w:rFonts w:ascii="Times New Roman" w:hAnsi="Times New Roman"/>
                <w:sz w:val="24"/>
                <w:szCs w:val="24"/>
              </w:rPr>
              <w:lastRenderedPageBreak/>
              <w:t>Сургутское городское муниципальное унитарное предприятие</w:t>
            </w:r>
          </w:p>
          <w:p w14:paraId="544E02CC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2A">
              <w:rPr>
                <w:rFonts w:ascii="Times New Roman" w:hAnsi="Times New Roman"/>
                <w:sz w:val="24"/>
                <w:szCs w:val="24"/>
              </w:rPr>
              <w:t>«Городские тепловые сети»</w:t>
            </w:r>
          </w:p>
          <w:p w14:paraId="4FCE3B4D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2A">
              <w:rPr>
                <w:rFonts w:ascii="Times New Roman" w:hAnsi="Times New Roman"/>
                <w:sz w:val="24"/>
                <w:szCs w:val="24"/>
              </w:rPr>
              <w:t>Тел. 8 (3462) 24-17-23</w:t>
            </w:r>
          </w:p>
          <w:p w14:paraId="35C5E818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12A">
              <w:rPr>
                <w:rFonts w:ascii="Times New Roman" w:hAnsi="Times New Roman"/>
                <w:sz w:val="24"/>
                <w:szCs w:val="24"/>
              </w:rPr>
              <w:t>Сот. 8-982-417-00-79</w:t>
            </w:r>
          </w:p>
          <w:p w14:paraId="0465A282" w14:textId="77777777" w:rsidR="0024612A" w:rsidRPr="0024612A" w:rsidRDefault="0024612A" w:rsidP="0024612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12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24612A">
              <w:rPr>
                <w:rFonts w:ascii="Times New Roman" w:hAnsi="Times New Roman"/>
                <w:sz w:val="24"/>
                <w:szCs w:val="24"/>
              </w:rPr>
              <w:t>: EmelianovR@surgutgts.ru</w:t>
            </w:r>
          </w:p>
          <w:p w14:paraId="59C94700" w14:textId="77777777" w:rsidR="0024612A" w:rsidRDefault="0024612A" w:rsidP="00025D86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F4F0C9" w14:textId="06ED5457" w:rsidR="0024612A" w:rsidRPr="008C59B9" w:rsidRDefault="0024612A" w:rsidP="00025D86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E973CB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9"/>
        <w:gridCol w:w="3366"/>
        <w:gridCol w:w="2810"/>
      </w:tblGrid>
      <w:tr w:rsidR="008C59B9" w:rsidRPr="00D8768D" w14:paraId="0C8EE745" w14:textId="77777777" w:rsidTr="00CE4499">
        <w:tc>
          <w:tcPr>
            <w:tcW w:w="4087" w:type="dxa"/>
            <w:shd w:val="clear" w:color="auto" w:fill="auto"/>
          </w:tcPr>
          <w:p w14:paraId="060C0579" w14:textId="77777777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7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F52B5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Начальник района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7"/>
          </w:p>
        </w:tc>
        <w:tc>
          <w:tcPr>
            <w:tcW w:w="1999" w:type="dxa"/>
            <w:shd w:val="clear" w:color="auto" w:fill="auto"/>
          </w:tcPr>
          <w:p w14:paraId="163A9474" w14:textId="3ACFA5B6" w:rsidR="008C59B9" w:rsidRPr="00A448F4" w:rsidRDefault="00351315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noProof/>
                <w:color w:val="FFFFFF"/>
                <w:sz w:val="16"/>
                <w:szCs w:val="16"/>
                <w:lang w:eastAsia="ru-RU"/>
              </w:rPr>
              <w:drawing>
                <wp:inline distT="0" distB="0" distL="0" distR="0" wp14:anchorId="22D7C95D" wp14:editId="072BEA7E">
                  <wp:extent cx="2000250" cy="838200"/>
                  <wp:effectExtent l="0" t="0" r="0" b="0"/>
                  <wp:docPr id="1" name="Рисунок 1" descr="ВставитьФаксими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ставитьФаксими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shd w:val="clear" w:color="auto" w:fill="auto"/>
          </w:tcPr>
          <w:p w14:paraId="605DE108" w14:textId="77777777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8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F52B5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А.В. Виноградов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8"/>
          </w:p>
        </w:tc>
      </w:tr>
    </w:tbl>
    <w:p w14:paraId="614B031A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65E9F80A" w14:textId="77777777" w:rsidTr="009529DE">
        <w:tc>
          <w:tcPr>
            <w:tcW w:w="4786" w:type="dxa"/>
            <w:shd w:val="clear" w:color="auto" w:fill="auto"/>
          </w:tcPr>
          <w:p w14:paraId="15C2EFC3" w14:textId="77777777" w:rsidR="00CF52B5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9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CF52B5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Ведущий инженер РТС-1</w:t>
            </w:r>
          </w:p>
          <w:p w14:paraId="7274D438" w14:textId="77777777" w:rsidR="00CF52B5" w:rsidRDefault="00CF52B5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Попова Д.Е.</w:t>
            </w:r>
          </w:p>
          <w:p w14:paraId="06FE5405" w14:textId="77777777" w:rsidR="007059CC" w:rsidRPr="009529DE" w:rsidRDefault="00CF52B5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24-17-23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9"/>
          </w:p>
        </w:tc>
      </w:tr>
    </w:tbl>
    <w:p w14:paraId="5BDD88A0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A9073" w14:textId="77777777" w:rsidR="008A3E1B" w:rsidRDefault="008A3E1B" w:rsidP="00F65F69">
      <w:pPr>
        <w:spacing w:after="0" w:line="240" w:lineRule="auto"/>
      </w:pPr>
      <w:r>
        <w:separator/>
      </w:r>
    </w:p>
  </w:endnote>
  <w:endnote w:type="continuationSeparator" w:id="0">
    <w:p w14:paraId="5CC424E0" w14:textId="77777777" w:rsidR="008A3E1B" w:rsidRDefault="008A3E1B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96A7" w14:textId="77777777" w:rsidR="00B935BA" w:rsidRDefault="00B935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9B70" w14:textId="74594CBC" w:rsidR="00F65F69" w:rsidRDefault="00351315" w:rsidP="00F65F69">
    <w:pPr>
      <w:pStyle w:val="a5"/>
      <w:jc w:val="right"/>
    </w:pPr>
    <w:r>
      <w:rPr>
        <w:noProof/>
      </w:rPr>
      <w:drawing>
        <wp:inline distT="0" distB="0" distL="0" distR="0" wp14:anchorId="5C83F04F" wp14:editId="65D9ECAB">
          <wp:extent cx="1085850" cy="400050"/>
          <wp:effectExtent l="0" t="0" r="0" b="0"/>
          <wp:docPr id="2" name="Рисунок 2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53B2" w14:textId="77777777" w:rsidR="00B935BA" w:rsidRDefault="00B935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CDE0" w14:textId="77777777" w:rsidR="008A3E1B" w:rsidRDefault="008A3E1B" w:rsidP="00F65F69">
      <w:pPr>
        <w:spacing w:after="0" w:line="240" w:lineRule="auto"/>
      </w:pPr>
      <w:r>
        <w:separator/>
      </w:r>
    </w:p>
  </w:footnote>
  <w:footnote w:type="continuationSeparator" w:id="0">
    <w:p w14:paraId="31CB75DF" w14:textId="77777777" w:rsidR="008A3E1B" w:rsidRDefault="008A3E1B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BF7A" w14:textId="77777777" w:rsidR="00B935BA" w:rsidRDefault="00B935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4BB5" w14:textId="77777777" w:rsidR="00B935BA" w:rsidRDefault="00B93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12F0" w14:textId="77777777" w:rsidR="00B935BA" w:rsidRDefault="00B935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E31DF"/>
    <w:multiLevelType w:val="hybridMultilevel"/>
    <w:tmpl w:val="2034F5C6"/>
    <w:lvl w:ilvl="0" w:tplc="2E70F64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025D86"/>
    <w:rsid w:val="00047B2F"/>
    <w:rsid w:val="00197DBC"/>
    <w:rsid w:val="001C4C2A"/>
    <w:rsid w:val="001E1E72"/>
    <w:rsid w:val="001F381A"/>
    <w:rsid w:val="00205073"/>
    <w:rsid w:val="0024612A"/>
    <w:rsid w:val="0027504E"/>
    <w:rsid w:val="002A485E"/>
    <w:rsid w:val="002A58D5"/>
    <w:rsid w:val="00330606"/>
    <w:rsid w:val="00351315"/>
    <w:rsid w:val="003671B0"/>
    <w:rsid w:val="00386558"/>
    <w:rsid w:val="003C75C5"/>
    <w:rsid w:val="00436E27"/>
    <w:rsid w:val="00581853"/>
    <w:rsid w:val="005A7F06"/>
    <w:rsid w:val="00604AC6"/>
    <w:rsid w:val="00617571"/>
    <w:rsid w:val="00694F80"/>
    <w:rsid w:val="00702293"/>
    <w:rsid w:val="007059CC"/>
    <w:rsid w:val="00713E81"/>
    <w:rsid w:val="00724ADD"/>
    <w:rsid w:val="00745954"/>
    <w:rsid w:val="008210AB"/>
    <w:rsid w:val="00893E19"/>
    <w:rsid w:val="008A3E1B"/>
    <w:rsid w:val="008C59B9"/>
    <w:rsid w:val="008E343A"/>
    <w:rsid w:val="008E7CED"/>
    <w:rsid w:val="009001E5"/>
    <w:rsid w:val="009529DE"/>
    <w:rsid w:val="0096010E"/>
    <w:rsid w:val="00A151DF"/>
    <w:rsid w:val="00A448F4"/>
    <w:rsid w:val="00A64F43"/>
    <w:rsid w:val="00B157C0"/>
    <w:rsid w:val="00B17725"/>
    <w:rsid w:val="00B43345"/>
    <w:rsid w:val="00B935BA"/>
    <w:rsid w:val="00BA1FBC"/>
    <w:rsid w:val="00BE2C17"/>
    <w:rsid w:val="00C1013B"/>
    <w:rsid w:val="00C31FFF"/>
    <w:rsid w:val="00C73141"/>
    <w:rsid w:val="00CE4499"/>
    <w:rsid w:val="00CF52B5"/>
    <w:rsid w:val="00D8768D"/>
    <w:rsid w:val="00DF329C"/>
    <w:rsid w:val="00E061B9"/>
    <w:rsid w:val="00E32614"/>
    <w:rsid w:val="00E91A29"/>
    <w:rsid w:val="00ED34DE"/>
    <w:rsid w:val="00F317E8"/>
    <w:rsid w:val="00F43F60"/>
    <w:rsid w:val="00F6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787C0"/>
  <w15:chartTrackingRefBased/>
  <w15:docId w15:val="{1D1F9C54-F5AA-4C7C-A8DC-DB188C49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К. Шабельник</dc:creator>
  <cp:keywords/>
  <dc:description/>
  <cp:lastModifiedBy>Маргарита К. Кривоногова</cp:lastModifiedBy>
  <cp:revision>3</cp:revision>
  <dcterms:created xsi:type="dcterms:W3CDTF">2026-05-20T11:47:00Z</dcterms:created>
  <dcterms:modified xsi:type="dcterms:W3CDTF">2026-05-21T11:52:00Z</dcterms:modified>
</cp:coreProperties>
</file>